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91" w:rsidRPr="004F393E" w:rsidRDefault="00D45017" w:rsidP="0093282D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Счетной палатой Чукотского автономного округа проведен м</w:t>
      </w:r>
      <w:r w:rsidR="00740948" w:rsidRPr="004F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</w:t>
      </w:r>
      <w:r w:rsidR="00EE7DD6" w:rsidRPr="004F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0948" w:rsidRPr="004F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204 «О национальных целях и стратегических задачах развития Российской Федерации на период до 2024 года»</w:t>
      </w:r>
      <w:r w:rsidRPr="004F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740948" w:rsidRPr="004F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состоянию на 1 </w:t>
      </w:r>
      <w:r w:rsidR="008C4E35" w:rsidRPr="004F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апреля</w:t>
      </w:r>
      <w:r w:rsidR="007D46A2" w:rsidRPr="004F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0948" w:rsidRPr="004F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EC24BF" w:rsidRPr="004F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740948" w:rsidRPr="004F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года.</w:t>
      </w:r>
    </w:p>
    <w:p w:rsidR="00A876B2" w:rsidRPr="004F393E" w:rsidRDefault="00DA74F6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93E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мониторинг</w:t>
      </w:r>
      <w:r w:rsidR="00F81B91" w:rsidRPr="004F393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F3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948" w:rsidRPr="004F393E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</w:t>
      </w:r>
      <w:r w:rsidR="009405D9" w:rsidRPr="004F3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следующее.</w:t>
      </w:r>
    </w:p>
    <w:p w:rsidR="00A876B2" w:rsidRPr="004F393E" w:rsidRDefault="00A876B2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реализацию </w:t>
      </w:r>
      <w:r w:rsidR="007F5C36" w:rsidRPr="004F3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региональных </w:t>
      </w:r>
      <w:r w:rsidRPr="004F3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проектов </w:t>
      </w:r>
      <w:r w:rsidR="007629B1" w:rsidRPr="004F393E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BF2E87" w:rsidRPr="004F393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629B1" w:rsidRPr="004F3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Pr="004F393E">
        <w:rPr>
          <w:rFonts w:ascii="Times New Roman" w:hAnsi="Times New Roman" w:cs="Times New Roman"/>
          <w:color w:val="000000" w:themeColor="text1"/>
          <w:sz w:val="28"/>
          <w:szCs w:val="28"/>
        </w:rPr>
        <w:t>Законом Чукотского автономного округа «</w:t>
      </w:r>
      <w:r w:rsidR="007D46A2" w:rsidRPr="004F393E">
        <w:rPr>
          <w:rFonts w:ascii="Times New Roman" w:hAnsi="Times New Roman" w:cs="Times New Roman"/>
          <w:color w:val="000000" w:themeColor="text1"/>
          <w:sz w:val="28"/>
          <w:szCs w:val="28"/>
        </w:rPr>
        <w:t>Об окружном бюджете на 202</w:t>
      </w:r>
      <w:r w:rsidR="00BF2E87" w:rsidRPr="004F393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D46A2" w:rsidRPr="004F3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BF2E87" w:rsidRPr="004F393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D46A2" w:rsidRPr="004F3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BF2E87" w:rsidRPr="004F393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D46A2" w:rsidRPr="004F3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4F3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утверждено </w:t>
      </w:r>
      <w:r w:rsidR="008C4E35" w:rsidRPr="004F393E">
        <w:rPr>
          <w:rFonts w:ascii="Times New Roman" w:hAnsi="Times New Roman" w:cs="Times New Roman"/>
          <w:color w:val="000000" w:themeColor="text1"/>
          <w:sz w:val="28"/>
          <w:szCs w:val="28"/>
        </w:rPr>
        <w:t>4 370,64</w:t>
      </w:r>
      <w:r w:rsidR="00B309C8" w:rsidRPr="004F3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4F3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рублей, в том числе за счет средств федерального бюджета – </w:t>
      </w:r>
      <w:r w:rsidR="008C4E35" w:rsidRPr="004F393E">
        <w:rPr>
          <w:rFonts w:ascii="Times New Roman" w:hAnsi="Times New Roman" w:cs="Times New Roman"/>
          <w:color w:val="000000" w:themeColor="text1"/>
          <w:sz w:val="28"/>
          <w:szCs w:val="28"/>
        </w:rPr>
        <w:t>2 214,15</w:t>
      </w:r>
      <w:r w:rsidR="00B309C8" w:rsidRPr="004F3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4F3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рублей или </w:t>
      </w:r>
      <w:r w:rsidR="008C4E35" w:rsidRPr="004F393E">
        <w:rPr>
          <w:rFonts w:ascii="Times New Roman" w:hAnsi="Times New Roman" w:cs="Times New Roman"/>
          <w:color w:val="000000" w:themeColor="text1"/>
          <w:sz w:val="28"/>
          <w:szCs w:val="28"/>
        </w:rPr>
        <w:t>50,66</w:t>
      </w:r>
      <w:r w:rsidRPr="004F393E">
        <w:rPr>
          <w:rFonts w:ascii="Times New Roman" w:hAnsi="Times New Roman" w:cs="Times New Roman"/>
          <w:color w:val="000000" w:themeColor="text1"/>
          <w:sz w:val="28"/>
          <w:szCs w:val="28"/>
        </w:rPr>
        <w:t>% от общего объема, окружного бюджета – </w:t>
      </w:r>
      <w:r w:rsidR="008C4E35" w:rsidRPr="004F393E">
        <w:rPr>
          <w:rFonts w:ascii="Times New Roman" w:hAnsi="Times New Roman" w:cs="Times New Roman"/>
          <w:color w:val="000000" w:themeColor="text1"/>
          <w:sz w:val="28"/>
          <w:szCs w:val="28"/>
        </w:rPr>
        <w:t>2 156,49</w:t>
      </w:r>
      <w:r w:rsidR="00B309C8" w:rsidRPr="004F3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4F393E">
        <w:rPr>
          <w:rFonts w:ascii="Times New Roman" w:hAnsi="Times New Roman" w:cs="Times New Roman"/>
          <w:color w:val="000000" w:themeColor="text1"/>
          <w:sz w:val="28"/>
          <w:szCs w:val="28"/>
        </w:rPr>
        <w:t>. рублей (</w:t>
      </w:r>
      <w:r w:rsidR="008C4E35" w:rsidRPr="004F393E">
        <w:rPr>
          <w:rFonts w:ascii="Times New Roman" w:hAnsi="Times New Roman" w:cs="Times New Roman"/>
          <w:color w:val="000000" w:themeColor="text1"/>
          <w:sz w:val="28"/>
          <w:szCs w:val="28"/>
        </w:rPr>
        <w:t>49,34</w:t>
      </w:r>
      <w:r w:rsidRPr="004F393E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8C4E35" w:rsidRPr="004F39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7A63" w:rsidRPr="004F393E" w:rsidRDefault="00B47A63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Сводной бюджетной росписью утверждено </w:t>
      </w:r>
      <w:r w:rsidR="008C4E35" w:rsidRPr="004F393E">
        <w:rPr>
          <w:rFonts w:ascii="Times New Roman" w:hAnsi="Times New Roman" w:cs="Times New Roman"/>
          <w:color w:val="000000" w:themeColor="text1"/>
          <w:sz w:val="28"/>
          <w:szCs w:val="28"/>
        </w:rPr>
        <w:t>4 371,58</w:t>
      </w:r>
      <w:r w:rsidRPr="004F3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рублей. </w:t>
      </w:r>
    </w:p>
    <w:p w:rsidR="000E70E1" w:rsidRPr="00992601" w:rsidRDefault="00A876B2" w:rsidP="0093282D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состоянию на 1 </w:t>
      </w:r>
      <w:r w:rsidR="008C4E35" w:rsidRPr="004F3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апреля</w:t>
      </w:r>
      <w:r w:rsidRPr="004F3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485AA3" w:rsidRPr="004F3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4F3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поступили </w:t>
      </w:r>
      <w:r w:rsidR="00AD15D6" w:rsidRPr="004F3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окружной бюджет </w:t>
      </w:r>
      <w:r w:rsidRPr="004F3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средства федерального бюджета в объеме </w:t>
      </w:r>
      <w:r w:rsidR="008C4E35" w:rsidRPr="004F3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246,56</w:t>
      </w:r>
      <w:r w:rsidR="00B6131C" w:rsidRPr="004F3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309C8"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309C8"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рублей </w:t>
      </w:r>
      <w:r w:rsidR="006F5A74"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</w:t>
      </w:r>
      <w:r w:rsidR="008C4E35"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11,1</w:t>
      </w:r>
      <w:r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от </w:t>
      </w:r>
      <w:r w:rsidR="007629B1"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общего объема </w:t>
      </w:r>
      <w:r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утвержденных бюджетны</w:t>
      </w:r>
      <w:r w:rsidR="00226A1E"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назначений</w:t>
      </w:r>
      <w:r w:rsidR="006F5A74"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F0C62"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реализацию </w:t>
      </w:r>
      <w:r w:rsidR="00E62D4E"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мероприятий </w:t>
      </w:r>
      <w:r w:rsidR="007629B1"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</w:t>
      </w:r>
      <w:r w:rsidR="00193F0B"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7629B1"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</w:t>
      </w:r>
      <w:r w:rsidR="000E70E1"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ов:</w:t>
      </w:r>
    </w:p>
    <w:p w:rsidR="000E70E1" w:rsidRPr="00992601" w:rsidRDefault="000E70E1" w:rsidP="0093282D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A0AFD"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629B1"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«Финансовая поддержка семей при рождении детей»</w:t>
      </w:r>
      <w:r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8C4E35"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65,34</w:t>
      </w:r>
      <w:r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</w:t>
      </w:r>
      <w:r w:rsidR="007629B1"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5A74"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национального проекта «Демография»</w:t>
      </w:r>
      <w:r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C4E35" w:rsidRPr="00992601" w:rsidRDefault="008C4E35" w:rsidP="0093282D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«Молодые профессионалы» (10,16 млн. рублей) в рамках национального проекта «Образование»;</w:t>
      </w:r>
    </w:p>
    <w:p w:rsidR="008C4E35" w:rsidRPr="00992601" w:rsidRDefault="008C4E35" w:rsidP="008C4E35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«Обеспечение устойчивого сокращения непригодного для проживания жилищного фонда» (153,67 млн. рублей) в рамках национального проекта «Жилье и городская среда»;</w:t>
      </w:r>
    </w:p>
    <w:p w:rsidR="00FB0122" w:rsidRPr="00992601" w:rsidRDefault="000E70E1" w:rsidP="0093282D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«Информационная инфраструктура» (</w:t>
      </w:r>
      <w:r w:rsidR="008C4E35"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17,32</w:t>
      </w:r>
      <w:r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 в рамках национального проекта «Цифровая экономика»</w:t>
      </w:r>
      <w:r w:rsidR="008C4E35"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C4E35" w:rsidRPr="00992601" w:rsidRDefault="008C4E35" w:rsidP="008C4E35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«Обеспечение качественно нового уровня развития инфраструктуры культуры (Культурная среда)» (0,0</w:t>
      </w:r>
      <w:r w:rsidR="00D77951"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 в рамках национального проекта «Культура».</w:t>
      </w:r>
    </w:p>
    <w:p w:rsidR="00C23C13" w:rsidRPr="00992601" w:rsidRDefault="007629B1" w:rsidP="0093282D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F7000B"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>январь</w:t>
      </w:r>
      <w:r w:rsidR="004A7611"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77951"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>март</w:t>
      </w:r>
      <w:r w:rsidR="00F7000B"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F7000B"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7000B"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B6131C"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аправлено</w:t>
      </w:r>
      <w:r w:rsidR="000B4E67"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 окружного и федерального бюджетов</w:t>
      </w:r>
      <w:r w:rsidR="00B6131C"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реализацию </w:t>
      </w:r>
      <w:r w:rsidR="004F393E"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восьми</w:t>
      </w:r>
      <w:r w:rsidR="00C23C13"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15D6"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</w:t>
      </w:r>
      <w:r w:rsidR="00C23C13"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="00AE3B70"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131C"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 w:rsidR="00C23C13"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в сумме</w:t>
      </w:r>
      <w:r w:rsidR="00BE3F07"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7951"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184</w:t>
      </w:r>
      <w:r w:rsidR="00DD5F04"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,5</w:t>
      </w:r>
      <w:r w:rsidR="00C23C13"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рублей, в том числе на национальные проекты:</w:t>
      </w:r>
    </w:p>
    <w:p w:rsidR="00C23C13" w:rsidRPr="00992601" w:rsidRDefault="00C23C13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A247B"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«Демография» - </w:t>
      </w:r>
      <w:r w:rsidR="00DD5F04"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130,37</w:t>
      </w:r>
      <w:r w:rsidR="006C7C08"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09C8"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="00B6131C"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>. рублей</w:t>
      </w:r>
      <w:r w:rsidR="00D40F07"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22F42"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40F07"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системы мотивации граждан к здоровому образу жизни, включая здоровое питание и отказ от вредных привычек</w:t>
      </w:r>
      <w:r w:rsidR="00922F42"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40F07"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0D7B40"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D40F07"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,5 </w:t>
      </w:r>
      <w:r w:rsidR="00D40F07"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млн. рублей, </w:t>
      </w:r>
      <w:r w:rsidR="00922F42"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40F07"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Финансовая поддержка семей при рождении детей</w:t>
      </w:r>
      <w:r w:rsidR="00922F42"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40F07"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="000D7B40"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105,2</w:t>
      </w:r>
      <w:r w:rsidR="00D40F07"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0F07"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млн. рублей, </w:t>
      </w:r>
      <w:r w:rsidR="00922F42"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40F07"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</w:r>
      <w:r w:rsidR="00922F42"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40F07"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="000D7B40"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18,67</w:t>
      </w:r>
      <w:r w:rsidR="00D40F07"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0F07"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>млн. рублей)</w:t>
      </w:r>
      <w:r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D5F04" w:rsidRPr="00992601" w:rsidRDefault="00DD5F04" w:rsidP="00DD5F0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>- «Здравоохранение» - 24,5 млн. рублей («</w:t>
      </w:r>
      <w:r w:rsidR="000D7B40"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системы оказания первичной медико-санитарной помощи</w:t>
      </w:r>
      <w:r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>»);</w:t>
      </w:r>
    </w:p>
    <w:p w:rsidR="00DD5F04" w:rsidRPr="00992601" w:rsidRDefault="00DD5F04" w:rsidP="00DD5F0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«Образование» - 10,37 млн. рублей («</w:t>
      </w:r>
      <w:r w:rsidR="000D7B40"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>Молодые профессионалы (Повышение конкурентоспособности профессионального образования)</w:t>
      </w:r>
      <w:r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>»);</w:t>
      </w:r>
    </w:p>
    <w:p w:rsidR="00C23C13" w:rsidRPr="00992601" w:rsidRDefault="00C23C13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«Цифровая экономика» - </w:t>
      </w:r>
      <w:r w:rsidR="00DD5F04"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>18,82</w:t>
      </w:r>
      <w:r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</w:t>
      </w:r>
      <w:r w:rsidR="00D40F07"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22F42"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40F07"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Информационная инфраструктура</w:t>
      </w:r>
      <w:r w:rsidR="00922F42"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40F07"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D0874" w:rsidRPr="00992601" w:rsidRDefault="00C23C13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>- «Культура» - 0,</w:t>
      </w:r>
      <w:r w:rsidR="00DD5F04"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</w:t>
      </w:r>
      <w:r w:rsidR="00D40F07"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D7B40"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«Культурная среда» – </w:t>
      </w:r>
      <w:r w:rsidR="000D7B40"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0,28 </w:t>
      </w:r>
      <w:r w:rsidR="000D7B40"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млн. рублей, </w:t>
      </w:r>
      <w:r w:rsidR="00922F42"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40F07"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Творческие люди</w:t>
      </w:r>
      <w:r w:rsidR="00922F42"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D7B40"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0D7B40"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0,16 </w:t>
      </w:r>
      <w:r w:rsidR="000D7B40"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>млн. рублей</w:t>
      </w:r>
      <w:r w:rsidR="00922F42"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A247B" w:rsidRPr="009926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282D" w:rsidRPr="002A247B" w:rsidRDefault="0093282D" w:rsidP="00922F42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других региональных проектов в январе</w:t>
      </w:r>
      <w:r w:rsidR="008604C7"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17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марте</w:t>
      </w:r>
      <w:bookmarkStart w:id="0" w:name="_GoBack"/>
      <w:bookmarkEnd w:id="0"/>
      <w:r w:rsidRPr="0099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 года не </w:t>
      </w:r>
      <w:r w:rsidRPr="004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</w:t>
      </w:r>
      <w:r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3282D" w:rsidRPr="002A247B" w:rsidSect="00922F42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FD"/>
    <w:rsid w:val="00001434"/>
    <w:rsid w:val="00001B89"/>
    <w:rsid w:val="000059C8"/>
    <w:rsid w:val="00010AB6"/>
    <w:rsid w:val="00025BFF"/>
    <w:rsid w:val="00044B6C"/>
    <w:rsid w:val="00061469"/>
    <w:rsid w:val="00061C96"/>
    <w:rsid w:val="00082955"/>
    <w:rsid w:val="00083477"/>
    <w:rsid w:val="00086555"/>
    <w:rsid w:val="000930D6"/>
    <w:rsid w:val="000A3AEF"/>
    <w:rsid w:val="000A63C7"/>
    <w:rsid w:val="000B4E67"/>
    <w:rsid w:val="000B7261"/>
    <w:rsid w:val="000D255E"/>
    <w:rsid w:val="000D7B40"/>
    <w:rsid w:val="000E70E1"/>
    <w:rsid w:val="000F3AF4"/>
    <w:rsid w:val="0012036B"/>
    <w:rsid w:val="00121E99"/>
    <w:rsid w:val="00145CFD"/>
    <w:rsid w:val="001500EB"/>
    <w:rsid w:val="00152E7E"/>
    <w:rsid w:val="001573A1"/>
    <w:rsid w:val="00171464"/>
    <w:rsid w:val="00172DBE"/>
    <w:rsid w:val="00183188"/>
    <w:rsid w:val="00187E94"/>
    <w:rsid w:val="00192A92"/>
    <w:rsid w:val="00193F0B"/>
    <w:rsid w:val="001A5F44"/>
    <w:rsid w:val="001B472B"/>
    <w:rsid w:val="001B67B6"/>
    <w:rsid w:val="001C4529"/>
    <w:rsid w:val="001D3AB0"/>
    <w:rsid w:val="001E50F3"/>
    <w:rsid w:val="00201F2F"/>
    <w:rsid w:val="00225A68"/>
    <w:rsid w:val="00226A1E"/>
    <w:rsid w:val="00231897"/>
    <w:rsid w:val="00233840"/>
    <w:rsid w:val="0023448A"/>
    <w:rsid w:val="002345FB"/>
    <w:rsid w:val="00241F8D"/>
    <w:rsid w:val="00244C46"/>
    <w:rsid w:val="002577A7"/>
    <w:rsid w:val="002A247B"/>
    <w:rsid w:val="002A43BF"/>
    <w:rsid w:val="002B00B8"/>
    <w:rsid w:val="002D1CBD"/>
    <w:rsid w:val="002D2043"/>
    <w:rsid w:val="002D3455"/>
    <w:rsid w:val="002E3EBC"/>
    <w:rsid w:val="002E6D74"/>
    <w:rsid w:val="002F4679"/>
    <w:rsid w:val="00315F66"/>
    <w:rsid w:val="00321011"/>
    <w:rsid w:val="00324C94"/>
    <w:rsid w:val="0035438C"/>
    <w:rsid w:val="003730F3"/>
    <w:rsid w:val="003C49AA"/>
    <w:rsid w:val="003D1D63"/>
    <w:rsid w:val="003D71AD"/>
    <w:rsid w:val="003E1F60"/>
    <w:rsid w:val="003F38C3"/>
    <w:rsid w:val="00417A51"/>
    <w:rsid w:val="004251F4"/>
    <w:rsid w:val="00433EB3"/>
    <w:rsid w:val="00444FCB"/>
    <w:rsid w:val="00462FF5"/>
    <w:rsid w:val="00485AA3"/>
    <w:rsid w:val="004972A7"/>
    <w:rsid w:val="004A7611"/>
    <w:rsid w:val="004B3CB5"/>
    <w:rsid w:val="004B4BE1"/>
    <w:rsid w:val="004C0E8A"/>
    <w:rsid w:val="004D2E1B"/>
    <w:rsid w:val="004E0249"/>
    <w:rsid w:val="004E08D7"/>
    <w:rsid w:val="004F393E"/>
    <w:rsid w:val="00507103"/>
    <w:rsid w:val="0050771B"/>
    <w:rsid w:val="00527071"/>
    <w:rsid w:val="0053232F"/>
    <w:rsid w:val="00550832"/>
    <w:rsid w:val="005508EA"/>
    <w:rsid w:val="005510E2"/>
    <w:rsid w:val="005513CA"/>
    <w:rsid w:val="00596250"/>
    <w:rsid w:val="005B679A"/>
    <w:rsid w:val="005C2B13"/>
    <w:rsid w:val="005E42CE"/>
    <w:rsid w:val="005E7D67"/>
    <w:rsid w:val="00631B87"/>
    <w:rsid w:val="006553DA"/>
    <w:rsid w:val="006773F3"/>
    <w:rsid w:val="00687A44"/>
    <w:rsid w:val="00697CB4"/>
    <w:rsid w:val="006A4227"/>
    <w:rsid w:val="006A6044"/>
    <w:rsid w:val="006C230D"/>
    <w:rsid w:val="006C7C08"/>
    <w:rsid w:val="006D0987"/>
    <w:rsid w:val="006D5B2A"/>
    <w:rsid w:val="006E25BE"/>
    <w:rsid w:val="006E4CF0"/>
    <w:rsid w:val="006E4FFD"/>
    <w:rsid w:val="006F5A74"/>
    <w:rsid w:val="00740948"/>
    <w:rsid w:val="007629B1"/>
    <w:rsid w:val="007A5056"/>
    <w:rsid w:val="007B149A"/>
    <w:rsid w:val="007C3EE9"/>
    <w:rsid w:val="007D0874"/>
    <w:rsid w:val="007D21AB"/>
    <w:rsid w:val="007D46A2"/>
    <w:rsid w:val="007D5063"/>
    <w:rsid w:val="007F00C5"/>
    <w:rsid w:val="007F2271"/>
    <w:rsid w:val="007F5C36"/>
    <w:rsid w:val="0081496F"/>
    <w:rsid w:val="00821992"/>
    <w:rsid w:val="00825241"/>
    <w:rsid w:val="008303DB"/>
    <w:rsid w:val="0085454A"/>
    <w:rsid w:val="008604C7"/>
    <w:rsid w:val="00871AAA"/>
    <w:rsid w:val="00872842"/>
    <w:rsid w:val="008779B6"/>
    <w:rsid w:val="008A64E3"/>
    <w:rsid w:val="008C4E35"/>
    <w:rsid w:val="008C7A6A"/>
    <w:rsid w:val="008E158D"/>
    <w:rsid w:val="0090273E"/>
    <w:rsid w:val="00922F42"/>
    <w:rsid w:val="0093282D"/>
    <w:rsid w:val="009405D9"/>
    <w:rsid w:val="00942682"/>
    <w:rsid w:val="00950B56"/>
    <w:rsid w:val="0096387D"/>
    <w:rsid w:val="009664FC"/>
    <w:rsid w:val="0096799B"/>
    <w:rsid w:val="009847A0"/>
    <w:rsid w:val="00984944"/>
    <w:rsid w:val="00992601"/>
    <w:rsid w:val="009A1A9D"/>
    <w:rsid w:val="009B198F"/>
    <w:rsid w:val="009D704E"/>
    <w:rsid w:val="00A3223E"/>
    <w:rsid w:val="00A36342"/>
    <w:rsid w:val="00A413C7"/>
    <w:rsid w:val="00A43A00"/>
    <w:rsid w:val="00A52852"/>
    <w:rsid w:val="00A54D00"/>
    <w:rsid w:val="00A6611F"/>
    <w:rsid w:val="00A776F2"/>
    <w:rsid w:val="00A85302"/>
    <w:rsid w:val="00A857D3"/>
    <w:rsid w:val="00A876B2"/>
    <w:rsid w:val="00A90096"/>
    <w:rsid w:val="00A91289"/>
    <w:rsid w:val="00AA167E"/>
    <w:rsid w:val="00AB0C1D"/>
    <w:rsid w:val="00AB3313"/>
    <w:rsid w:val="00AB58BE"/>
    <w:rsid w:val="00AD15D6"/>
    <w:rsid w:val="00AE1CB7"/>
    <w:rsid w:val="00AE3B70"/>
    <w:rsid w:val="00AF69F9"/>
    <w:rsid w:val="00B05668"/>
    <w:rsid w:val="00B12969"/>
    <w:rsid w:val="00B15467"/>
    <w:rsid w:val="00B220AC"/>
    <w:rsid w:val="00B24328"/>
    <w:rsid w:val="00B309C8"/>
    <w:rsid w:val="00B467F3"/>
    <w:rsid w:val="00B47A63"/>
    <w:rsid w:val="00B51880"/>
    <w:rsid w:val="00B6131C"/>
    <w:rsid w:val="00B65FB4"/>
    <w:rsid w:val="00B8422E"/>
    <w:rsid w:val="00BA62E8"/>
    <w:rsid w:val="00BC20E6"/>
    <w:rsid w:val="00BC58F4"/>
    <w:rsid w:val="00BE3F07"/>
    <w:rsid w:val="00BF2E87"/>
    <w:rsid w:val="00C05FB5"/>
    <w:rsid w:val="00C23C13"/>
    <w:rsid w:val="00C311DE"/>
    <w:rsid w:val="00C32252"/>
    <w:rsid w:val="00C33038"/>
    <w:rsid w:val="00C557FA"/>
    <w:rsid w:val="00C57ADA"/>
    <w:rsid w:val="00CA51E8"/>
    <w:rsid w:val="00CA78DC"/>
    <w:rsid w:val="00CC4FC8"/>
    <w:rsid w:val="00CD0F95"/>
    <w:rsid w:val="00CE6BEB"/>
    <w:rsid w:val="00CF0977"/>
    <w:rsid w:val="00CF179E"/>
    <w:rsid w:val="00CF61C8"/>
    <w:rsid w:val="00D20D62"/>
    <w:rsid w:val="00D330DE"/>
    <w:rsid w:val="00D40F07"/>
    <w:rsid w:val="00D44FEB"/>
    <w:rsid w:val="00D45017"/>
    <w:rsid w:val="00D72492"/>
    <w:rsid w:val="00D77951"/>
    <w:rsid w:val="00D848EC"/>
    <w:rsid w:val="00D9300D"/>
    <w:rsid w:val="00DA74F6"/>
    <w:rsid w:val="00DB26B6"/>
    <w:rsid w:val="00DC0DD3"/>
    <w:rsid w:val="00DC2465"/>
    <w:rsid w:val="00DC3F5F"/>
    <w:rsid w:val="00DD3C52"/>
    <w:rsid w:val="00DD5F04"/>
    <w:rsid w:val="00DE05A1"/>
    <w:rsid w:val="00DE5DC8"/>
    <w:rsid w:val="00DF0C62"/>
    <w:rsid w:val="00E011EC"/>
    <w:rsid w:val="00E015E6"/>
    <w:rsid w:val="00E034D0"/>
    <w:rsid w:val="00E1396C"/>
    <w:rsid w:val="00E156DD"/>
    <w:rsid w:val="00E210AA"/>
    <w:rsid w:val="00E23615"/>
    <w:rsid w:val="00E255A9"/>
    <w:rsid w:val="00E4660E"/>
    <w:rsid w:val="00E51913"/>
    <w:rsid w:val="00E51D26"/>
    <w:rsid w:val="00E61FE4"/>
    <w:rsid w:val="00E62D4E"/>
    <w:rsid w:val="00E959C1"/>
    <w:rsid w:val="00EA0AFD"/>
    <w:rsid w:val="00EC24BF"/>
    <w:rsid w:val="00EC6FCE"/>
    <w:rsid w:val="00ED77A5"/>
    <w:rsid w:val="00EE7DD6"/>
    <w:rsid w:val="00F00AFC"/>
    <w:rsid w:val="00F0436D"/>
    <w:rsid w:val="00F07789"/>
    <w:rsid w:val="00F07FA2"/>
    <w:rsid w:val="00F22EC9"/>
    <w:rsid w:val="00F25FF5"/>
    <w:rsid w:val="00F27DD9"/>
    <w:rsid w:val="00F32C26"/>
    <w:rsid w:val="00F3611A"/>
    <w:rsid w:val="00F44824"/>
    <w:rsid w:val="00F622A6"/>
    <w:rsid w:val="00F623AD"/>
    <w:rsid w:val="00F7000B"/>
    <w:rsid w:val="00F75967"/>
    <w:rsid w:val="00F81B91"/>
    <w:rsid w:val="00FA5700"/>
    <w:rsid w:val="00FB0122"/>
    <w:rsid w:val="00FE77EB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735B"/>
  <w15:chartTrackingRefBased/>
  <w15:docId w15:val="{C317030A-6BAD-46CC-B815-5715D22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C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5C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99C90-EC52-421A-9FC9-44BD8972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Иванова</dc:creator>
  <cp:keywords/>
  <dc:description/>
  <cp:lastModifiedBy>Наталья М. Иванова</cp:lastModifiedBy>
  <cp:revision>98</cp:revision>
  <cp:lastPrinted>2022-04-22T03:57:00Z</cp:lastPrinted>
  <dcterms:created xsi:type="dcterms:W3CDTF">2021-09-20T00:39:00Z</dcterms:created>
  <dcterms:modified xsi:type="dcterms:W3CDTF">2022-05-18T02:37:00Z</dcterms:modified>
</cp:coreProperties>
</file>